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E659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bookmarkStart w:id="0" w:name="_GoBack"/>
      <w:bookmarkEnd w:id="0"/>
    </w:p>
    <w:p w14:paraId="59F5F16C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江苏开放大学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</w:rPr>
        <w:t xml:space="preserve">                   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采购项目供应商报价单</w:t>
      </w:r>
    </w:p>
    <w:p w14:paraId="4B3B9746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48272681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报价供应商（盖章）：                                            项目编号：              报价日期：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62"/>
        <w:gridCol w:w="5953"/>
        <w:gridCol w:w="1163"/>
        <w:gridCol w:w="1134"/>
        <w:gridCol w:w="1276"/>
        <w:gridCol w:w="963"/>
      </w:tblGrid>
      <w:tr w14:paraId="3DCB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20FD070B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2162" w:type="dxa"/>
          </w:tcPr>
          <w:p w14:paraId="26040538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货物</w:t>
            </w:r>
            <w:r>
              <w:rPr>
                <w:rFonts w:ascii="宋体" w:hAnsi="宋体" w:eastAsia="宋体"/>
              </w:rPr>
              <w:t>名称</w:t>
            </w:r>
            <w:r>
              <w:rPr>
                <w:rFonts w:hint="eastAsia" w:ascii="宋体" w:hAnsi="宋体" w:eastAsia="宋体"/>
              </w:rPr>
              <w:t>或服务项目</w:t>
            </w:r>
          </w:p>
        </w:tc>
        <w:tc>
          <w:tcPr>
            <w:tcW w:w="5953" w:type="dxa"/>
          </w:tcPr>
          <w:p w14:paraId="3BBF2293">
            <w:pPr>
              <w:spacing w:line="360" w:lineRule="auto"/>
              <w:ind w:firstLine="840" w:firstLineChars="4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货物品牌型号</w:t>
            </w:r>
            <w:r>
              <w:rPr>
                <w:rFonts w:hint="eastAsia" w:ascii="宋体" w:hAnsi="宋体" w:eastAsia="宋体"/>
              </w:rPr>
              <w:t>、参数</w:t>
            </w:r>
            <w:r>
              <w:rPr>
                <w:rFonts w:ascii="宋体" w:hAnsi="宋体" w:eastAsia="宋体"/>
              </w:rPr>
              <w:t>或者服务内容</w:t>
            </w:r>
            <w:r>
              <w:rPr>
                <w:rFonts w:hint="eastAsia" w:ascii="宋体" w:hAnsi="宋体" w:eastAsia="宋体"/>
              </w:rPr>
              <w:t>及标准</w:t>
            </w:r>
          </w:p>
        </w:tc>
        <w:tc>
          <w:tcPr>
            <w:tcW w:w="1163" w:type="dxa"/>
          </w:tcPr>
          <w:p w14:paraId="2E9E3FBD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小计</w:t>
            </w:r>
          </w:p>
        </w:tc>
        <w:tc>
          <w:tcPr>
            <w:tcW w:w="1134" w:type="dxa"/>
          </w:tcPr>
          <w:p w14:paraId="08000371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质保期</w:t>
            </w:r>
          </w:p>
        </w:tc>
        <w:tc>
          <w:tcPr>
            <w:tcW w:w="1276" w:type="dxa"/>
          </w:tcPr>
          <w:p w14:paraId="0390A7FF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供货期</w:t>
            </w:r>
          </w:p>
        </w:tc>
        <w:tc>
          <w:tcPr>
            <w:tcW w:w="963" w:type="dxa"/>
          </w:tcPr>
          <w:p w14:paraId="5F899FFA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 w14:paraId="40C6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65" w:type="dxa"/>
          </w:tcPr>
          <w:p w14:paraId="337603CA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62" w:type="dxa"/>
          </w:tcPr>
          <w:p w14:paraId="517C3A9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953" w:type="dxa"/>
          </w:tcPr>
          <w:p w14:paraId="143BFE7A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63" w:type="dxa"/>
          </w:tcPr>
          <w:p w14:paraId="5C9E4DA2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34" w:type="dxa"/>
          </w:tcPr>
          <w:p w14:paraId="40152C5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76" w:type="dxa"/>
          </w:tcPr>
          <w:p w14:paraId="07532CC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3" w:type="dxa"/>
          </w:tcPr>
          <w:p w14:paraId="1CE964A0">
            <w:pPr>
              <w:spacing w:line="360" w:lineRule="auto"/>
              <w:rPr>
                <w:rFonts w:hint="eastAsia"/>
              </w:rPr>
            </w:pPr>
          </w:p>
        </w:tc>
      </w:tr>
      <w:tr w14:paraId="58AE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65" w:type="dxa"/>
          </w:tcPr>
          <w:p w14:paraId="07F5FA16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</w:tc>
        <w:tc>
          <w:tcPr>
            <w:tcW w:w="2162" w:type="dxa"/>
          </w:tcPr>
          <w:p w14:paraId="0287CD9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953" w:type="dxa"/>
          </w:tcPr>
          <w:p w14:paraId="18E1DF6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63" w:type="dxa"/>
          </w:tcPr>
          <w:p w14:paraId="2C4452C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34" w:type="dxa"/>
          </w:tcPr>
          <w:p w14:paraId="5428666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76" w:type="dxa"/>
          </w:tcPr>
          <w:p w14:paraId="2CED232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3" w:type="dxa"/>
          </w:tcPr>
          <w:p w14:paraId="206B8A88">
            <w:pPr>
              <w:spacing w:line="360" w:lineRule="auto"/>
              <w:rPr>
                <w:rFonts w:hint="eastAsia"/>
              </w:rPr>
            </w:pPr>
          </w:p>
        </w:tc>
      </w:tr>
      <w:tr w14:paraId="7A95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5" w:type="dxa"/>
            <w:vAlign w:val="center"/>
          </w:tcPr>
          <w:p w14:paraId="5E2DA226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合计金额</w:t>
            </w:r>
          </w:p>
        </w:tc>
        <w:tc>
          <w:tcPr>
            <w:tcW w:w="11688" w:type="dxa"/>
            <w:gridSpan w:val="5"/>
            <w:vAlign w:val="center"/>
          </w:tcPr>
          <w:p w14:paraId="368FA776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ascii="宋体" w:hAnsi="宋体" w:eastAsia="宋体"/>
              </w:rPr>
              <w:t>大写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  <w:r>
              <w:rPr>
                <w:rFonts w:hint="eastAsia"/>
              </w:rPr>
              <w:t>，</w:t>
            </w:r>
            <w:r>
              <w:rPr>
                <w:rFonts w:hint="eastAsia" w:ascii="宋体" w:hAnsi="宋体" w:eastAsia="宋体"/>
              </w:rPr>
              <w:t>小写：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963" w:type="dxa"/>
          </w:tcPr>
          <w:p w14:paraId="40182D7D">
            <w:pPr>
              <w:spacing w:line="360" w:lineRule="auto"/>
              <w:rPr>
                <w:rFonts w:hint="eastAsia"/>
                <w:u w:val="single"/>
              </w:rPr>
            </w:pPr>
          </w:p>
        </w:tc>
      </w:tr>
      <w:tr w14:paraId="228D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5" w:type="dxa"/>
          </w:tcPr>
          <w:p w14:paraId="6338720F">
            <w:pPr>
              <w:spacing w:line="360" w:lineRule="auto"/>
              <w:rPr>
                <w:rFonts w:hint="eastAsia"/>
              </w:rPr>
            </w:pPr>
            <w:r>
              <w:rPr>
                <w:rFonts w:ascii="宋体" w:hAnsi="宋体" w:eastAsia="宋体"/>
              </w:rPr>
              <w:t>其他需要说明的情况</w:t>
            </w:r>
          </w:p>
        </w:tc>
        <w:tc>
          <w:tcPr>
            <w:tcW w:w="12651" w:type="dxa"/>
            <w:gridSpan w:val="6"/>
          </w:tcPr>
          <w:p w14:paraId="16672CC6">
            <w:pPr>
              <w:spacing w:line="360" w:lineRule="auto"/>
              <w:rPr>
                <w:rFonts w:hint="eastAsia"/>
              </w:rPr>
            </w:pPr>
          </w:p>
          <w:p w14:paraId="0F2D7509">
            <w:pPr>
              <w:spacing w:line="360" w:lineRule="auto"/>
              <w:rPr>
                <w:rFonts w:hint="eastAsia"/>
              </w:rPr>
            </w:pPr>
          </w:p>
          <w:p w14:paraId="501A7882">
            <w:pPr>
              <w:spacing w:line="360" w:lineRule="auto"/>
              <w:rPr>
                <w:rFonts w:hint="eastAsia"/>
                <w:u w:val="single"/>
              </w:rPr>
            </w:pPr>
          </w:p>
        </w:tc>
      </w:tr>
    </w:tbl>
    <w:p w14:paraId="387F05D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注：本报价单由供应商填写，如有其他报价材料可附页。</w:t>
      </w:r>
    </w:p>
    <w:p w14:paraId="7C1040E7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报价供应商联系人及电话：</w:t>
      </w:r>
    </w:p>
    <w:p w14:paraId="7647DD8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61"/>
    <w:rsid w:val="00080A61"/>
    <w:rsid w:val="000B35E0"/>
    <w:rsid w:val="000C4A00"/>
    <w:rsid w:val="00115A60"/>
    <w:rsid w:val="003269F3"/>
    <w:rsid w:val="003410AE"/>
    <w:rsid w:val="005C25B3"/>
    <w:rsid w:val="0065155E"/>
    <w:rsid w:val="006A2F12"/>
    <w:rsid w:val="009545CE"/>
    <w:rsid w:val="00C64C45"/>
    <w:rsid w:val="00CB15AD"/>
    <w:rsid w:val="00ED39A8"/>
    <w:rsid w:val="386724E9"/>
    <w:rsid w:val="44B6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2</Lines>
  <Paragraphs>1</Paragraphs>
  <TotalTime>10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2024-06-04T01:26:00Z</dcterms:created>
  <dc:creator>朱杰</dc:creator>
  <cp:lastModifiedBy>dalou</cp:lastModifiedBy>
  <dcterms:modified xsi:type="dcterms:W3CDTF">2026-03-19T05:29:52Z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499BF845EC3D4126B6D0D34C814A0A1B_13</vt:lpwstr>
  </property>
  <property fmtid="{D5CDD505-2E9C-101B-9397-08002B2CF9AE}" pid="4" name="KSOTemplateDocerSaveRecord">
    <vt:lpwstr>eyJoZGlkIjoiNTc5OTYxMjE3NTljNDA0ZDdkNDI2ZmI4NjVjNWZkN2UifQ==</vt:lpwstr>
  </property>
</Properties>
</file>